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B4" w:rsidRDefault="00E463B1" w:rsidP="00E463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val="lt-LT"/>
        </w:rPr>
      </w:pPr>
      <w:r w:rsidRPr="00E463B1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val="lt-LT"/>
        </w:rPr>
        <w:t>Rekomenduojamos literatūros sąrašas 5-6 klasei</w:t>
      </w:r>
    </w:p>
    <w:p w:rsidR="00E463B1" w:rsidRPr="00E463B1" w:rsidRDefault="00E463B1" w:rsidP="00E463B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val="lt-LT"/>
        </w:rPr>
      </w:pPr>
    </w:p>
    <w:p w:rsidR="00E463B1" w:rsidRPr="00E463B1" w:rsidRDefault="00E463B1" w:rsidP="00E463B1">
      <w:pPr>
        <w:shd w:val="clear" w:color="auto" w:fill="FFFFFF"/>
        <w:spacing w:after="120" w:line="24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lt-LT"/>
        </w:rPr>
        <w:t>I.   </w:t>
      </w:r>
      <w:r w:rsidRPr="00E46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lt-LT"/>
        </w:rPr>
        <w:t>Vaikystės patirtys:</w:t>
      </w:r>
    </w:p>
    <w:p w:rsidR="00E463B1" w:rsidRPr="00E463B1" w:rsidRDefault="00E463B1" w:rsidP="00C66BAF">
      <w:pPr>
        <w:shd w:val="clear" w:color="auto" w:fill="FFFFFF"/>
        <w:spacing w:after="0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V. Krėvė</w:t>
      </w: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„Antanuko rytas“.</w:t>
      </w:r>
    </w:p>
    <w:p w:rsidR="00E463B1" w:rsidRPr="00E463B1" w:rsidRDefault="00E463B1" w:rsidP="00C66BAF">
      <w:pPr>
        <w:shd w:val="clear" w:color="auto" w:fill="FFFFFF"/>
        <w:spacing w:after="0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J. Biliūnas</w:t>
      </w: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„Kūdikystės sapnai“, „Joniukas“, „Brisiaus galas“.</w:t>
      </w:r>
    </w:p>
    <w:p w:rsidR="00E463B1" w:rsidRPr="00E463B1" w:rsidRDefault="00E463B1" w:rsidP="00C66BAF">
      <w:pPr>
        <w:shd w:val="clear" w:color="auto" w:fill="FFFFFF"/>
        <w:spacing w:after="0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Šatrijos Ragana</w:t>
      </w: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„Vyšnios“.</w:t>
      </w:r>
    </w:p>
    <w:p w:rsidR="00E463B1" w:rsidRPr="00E463B1" w:rsidRDefault="00E463B1" w:rsidP="00C66BAF">
      <w:pPr>
        <w:shd w:val="clear" w:color="auto" w:fill="FFFFFF"/>
        <w:spacing w:after="0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A. Vaičiulaitis</w:t>
      </w: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„Tešlinis žmogutis“.</w:t>
      </w:r>
    </w:p>
    <w:p w:rsidR="00E463B1" w:rsidRPr="00E463B1" w:rsidRDefault="00E463B1" w:rsidP="00C66BAF">
      <w:pPr>
        <w:shd w:val="clear" w:color="auto" w:fill="FFFFFF"/>
        <w:spacing w:after="0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P. Cvirka</w:t>
      </w: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„Vaikų karas“.</w:t>
      </w:r>
    </w:p>
    <w:p w:rsidR="00E463B1" w:rsidRPr="00E463B1" w:rsidRDefault="00E463B1" w:rsidP="00C66BAF">
      <w:pPr>
        <w:shd w:val="clear" w:color="auto" w:fill="FFFFFF"/>
        <w:spacing w:after="0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S. Zobarskas</w:t>
      </w: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„Ganyklų vaikai“.</w:t>
      </w:r>
    </w:p>
    <w:p w:rsidR="00E463B1" w:rsidRPr="00E463B1" w:rsidRDefault="00E463B1" w:rsidP="00C66BAF">
      <w:pPr>
        <w:shd w:val="clear" w:color="auto" w:fill="FFFFFF"/>
        <w:spacing w:after="0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B. Vilimaitė</w:t>
      </w: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„Čiuožyklos muzika“, „Kada piešime perlinę vištelę“.</w:t>
      </w:r>
    </w:p>
    <w:p w:rsidR="00E463B1" w:rsidRPr="00E463B1" w:rsidRDefault="00E463B1" w:rsidP="00C66BAF">
      <w:pPr>
        <w:shd w:val="clear" w:color="auto" w:fill="FFFFFF"/>
        <w:spacing w:after="0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G. Morkūnas</w:t>
      </w: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„Vasara su katšuniu“.</w:t>
      </w:r>
    </w:p>
    <w:p w:rsidR="00E463B1" w:rsidRPr="00E463B1" w:rsidRDefault="00E463B1" w:rsidP="00C66BAF">
      <w:pPr>
        <w:shd w:val="clear" w:color="auto" w:fill="FFFFFF"/>
        <w:spacing w:after="0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V. Palčinskaitė</w:t>
      </w: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„Andrius“.</w:t>
      </w:r>
    </w:p>
    <w:p w:rsidR="00E463B1" w:rsidRDefault="00E463B1" w:rsidP="00C66BAF">
      <w:pPr>
        <w:shd w:val="clear" w:color="auto" w:fill="FFFFFF"/>
        <w:spacing w:after="120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K. Saja</w:t>
      </w: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„Vėjo pamušalas“, „Būrimas obuolio sėklom“.</w:t>
      </w:r>
    </w:p>
    <w:p w:rsidR="00E463B1" w:rsidRPr="00E463B1" w:rsidRDefault="00E463B1" w:rsidP="00E463B1">
      <w:pPr>
        <w:shd w:val="clear" w:color="auto" w:fill="FFFFFF"/>
        <w:spacing w:after="0" w:line="240" w:lineRule="auto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E463B1" w:rsidRPr="00E463B1" w:rsidRDefault="00E463B1" w:rsidP="00E463B1">
      <w:pPr>
        <w:shd w:val="clear" w:color="auto" w:fill="FFFFFF"/>
        <w:spacing w:after="120" w:line="240" w:lineRule="auto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lt-LT"/>
        </w:rPr>
        <w:t>II. </w:t>
      </w:r>
      <w:r w:rsidRPr="00E46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lt-LT"/>
        </w:rPr>
        <w:t xml:space="preserve"> </w:t>
      </w:r>
      <w:r w:rsidRPr="00E46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lt-LT"/>
        </w:rPr>
        <w:t>Kasdienė išmintis:</w:t>
      </w:r>
    </w:p>
    <w:p w:rsidR="00E463B1" w:rsidRPr="00E463B1" w:rsidRDefault="00E463B1" w:rsidP="00C66BAF">
      <w:pPr>
        <w:shd w:val="clear" w:color="auto" w:fill="FFFFFF"/>
        <w:spacing w:after="0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M. Valančius</w:t>
      </w: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„Mikė Melagėlis“, „Palangos Juzė“ (ištrauka iš „Ketvirtojo vakaro“).</w:t>
      </w:r>
    </w:p>
    <w:p w:rsidR="00E463B1" w:rsidRPr="00E463B1" w:rsidRDefault="00E463B1" w:rsidP="00C66BAF">
      <w:pPr>
        <w:shd w:val="clear" w:color="auto" w:fill="FFFFFF"/>
        <w:spacing w:after="0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Ezopas</w:t>
      </w: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„Žmogus ir liūtas“, „Nesutarią žemdirbio vaikai“, „Piemens juokai“, „Varna ir lapė“, „Vilkas ir ėriukas“, „Keleiviai ir lokys“.</w:t>
      </w:r>
    </w:p>
    <w:p w:rsidR="00E463B1" w:rsidRPr="00E463B1" w:rsidRDefault="00E463B1" w:rsidP="00C66BAF">
      <w:pPr>
        <w:shd w:val="clear" w:color="auto" w:fill="FFFFFF"/>
        <w:spacing w:after="0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K. Boruta</w:t>
      </w: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„Jurgio Paketurio klajonės“.</w:t>
      </w:r>
    </w:p>
    <w:p w:rsidR="00E463B1" w:rsidRPr="00E463B1" w:rsidRDefault="00E463B1" w:rsidP="00C66BAF">
      <w:pPr>
        <w:shd w:val="clear" w:color="auto" w:fill="FFFFFF"/>
        <w:spacing w:after="0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J. Erlickas</w:t>
      </w: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„Bilietas iš dangaus“ arba „Bobutė iš Paryžiaus“ (pasirinkti eilėraščiai).</w:t>
      </w:r>
    </w:p>
    <w:p w:rsidR="00E463B1" w:rsidRDefault="00E463B1" w:rsidP="00C66BAF">
      <w:pPr>
        <w:shd w:val="clear" w:color="auto" w:fill="FFFFFF"/>
        <w:spacing w:after="0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R. Skučaitė</w:t>
      </w: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„Žaidžiu lietuvišku žodžiu“.</w:t>
      </w:r>
    </w:p>
    <w:p w:rsidR="00E463B1" w:rsidRPr="00E463B1" w:rsidRDefault="00E463B1" w:rsidP="00E463B1">
      <w:pPr>
        <w:shd w:val="clear" w:color="auto" w:fill="FFFFFF"/>
        <w:spacing w:after="0" w:line="240" w:lineRule="auto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E463B1" w:rsidRPr="00E463B1" w:rsidRDefault="00E463B1" w:rsidP="00E463B1">
      <w:pPr>
        <w:shd w:val="clear" w:color="auto" w:fill="FFFFFF"/>
        <w:spacing w:after="120" w:line="240" w:lineRule="auto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lt-LT"/>
        </w:rPr>
        <w:t>III. </w:t>
      </w:r>
      <w:r w:rsidRPr="00E46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lt-LT"/>
        </w:rPr>
        <w:t>Nesenstanti pasakų išmonė:</w:t>
      </w:r>
    </w:p>
    <w:p w:rsidR="00E463B1" w:rsidRPr="00E463B1" w:rsidRDefault="00E463B1" w:rsidP="00C66BAF">
      <w:pPr>
        <w:shd w:val="clear" w:color="auto" w:fill="FFFFFF"/>
        <w:spacing w:after="0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„Lietuviškos pasakos“, „Gyvasis vanduo“, „Negirdėtos neregėtos pasakos“, „Gulbė karaliaus pati“, „Stebuklingas žodis“</w:t>
      </w:r>
    </w:p>
    <w:p w:rsidR="00E463B1" w:rsidRPr="00E463B1" w:rsidRDefault="00E463B1" w:rsidP="00C66BAF">
      <w:pPr>
        <w:shd w:val="clear" w:color="auto" w:fill="FFFFFF"/>
        <w:spacing w:after="0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J. Basanavičiaus tautosakos biblioteka</w:t>
      </w: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(pasirinkti tautosakos kūrinių pavyzdžiai).</w:t>
      </w:r>
    </w:p>
    <w:p w:rsidR="00E463B1" w:rsidRPr="00E463B1" w:rsidRDefault="00E463B1" w:rsidP="00C66BAF">
      <w:pPr>
        <w:shd w:val="clear" w:color="auto" w:fill="FFFFFF"/>
        <w:spacing w:after="0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S. Čiurlionienė-Kymantaitė</w:t>
      </w: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„Dvylika brolių, juodvarniais laksčiusių“.</w:t>
      </w:r>
    </w:p>
    <w:p w:rsidR="00E463B1" w:rsidRPr="00E463B1" w:rsidRDefault="00E463B1" w:rsidP="00C66BAF">
      <w:pPr>
        <w:shd w:val="clear" w:color="auto" w:fill="FFFFFF"/>
        <w:spacing w:after="0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O. Milašiaus, A. Vaičiulaičio,  A. Giedriaus</w:t>
      </w: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pasakos.</w:t>
      </w:r>
    </w:p>
    <w:p w:rsidR="00E463B1" w:rsidRPr="00E463B1" w:rsidRDefault="00E463B1" w:rsidP="00C66BAF">
      <w:pPr>
        <w:shd w:val="clear" w:color="auto" w:fill="FFFFFF"/>
        <w:spacing w:after="0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J. Degutytė</w:t>
      </w: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„Šaltinėlis“.</w:t>
      </w:r>
    </w:p>
    <w:p w:rsidR="00E463B1" w:rsidRPr="00E463B1" w:rsidRDefault="00E463B1" w:rsidP="00C66BAF">
      <w:pPr>
        <w:shd w:val="clear" w:color="auto" w:fill="FFFFFF"/>
        <w:spacing w:after="0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V. V. Landsbergis</w:t>
      </w: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„Obuolių pasakos“.  „Arklio Dominyko meilė“.</w:t>
      </w:r>
    </w:p>
    <w:p w:rsidR="00E463B1" w:rsidRDefault="00E463B1" w:rsidP="00C66BAF">
      <w:pPr>
        <w:shd w:val="clear" w:color="auto" w:fill="FFFFFF"/>
        <w:spacing w:after="0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O. Vaildas</w:t>
      </w: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„Laimingasis princas“.</w:t>
      </w:r>
    </w:p>
    <w:p w:rsidR="00E463B1" w:rsidRPr="00E463B1" w:rsidRDefault="00E463B1" w:rsidP="00E463B1">
      <w:pPr>
        <w:shd w:val="clear" w:color="auto" w:fill="FFFFFF"/>
        <w:spacing w:after="0" w:line="240" w:lineRule="auto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E463B1" w:rsidRPr="00E463B1" w:rsidRDefault="00E463B1" w:rsidP="00E463B1">
      <w:pPr>
        <w:shd w:val="clear" w:color="auto" w:fill="FFFFFF"/>
        <w:spacing w:after="120" w:line="240" w:lineRule="auto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lt-LT"/>
        </w:rPr>
        <w:t>IV.</w:t>
      </w:r>
      <w:r w:rsidRPr="00E46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lt-LT"/>
        </w:rPr>
        <w:t xml:space="preserve"> </w:t>
      </w:r>
      <w:r w:rsidRPr="00E46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lt-LT"/>
        </w:rPr>
        <w:t>Nuotykiai brandina ir suburia draugus:</w:t>
      </w:r>
    </w:p>
    <w:p w:rsidR="00E463B1" w:rsidRPr="00E463B1" w:rsidRDefault="00E463B1" w:rsidP="00C66BAF">
      <w:pPr>
        <w:shd w:val="clear" w:color="auto" w:fill="FFFFFF"/>
        <w:spacing w:after="0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G. Morkūnas</w:t>
      </w: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„Grįžimo istorija“.</w:t>
      </w:r>
    </w:p>
    <w:p w:rsidR="00E463B1" w:rsidRPr="00E463B1" w:rsidRDefault="00E463B1" w:rsidP="00C66BAF">
      <w:pPr>
        <w:shd w:val="clear" w:color="auto" w:fill="FFFFFF"/>
        <w:spacing w:after="0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K. Gudonytė</w:t>
      </w: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„Ida iš šešėlių sodo“.</w:t>
      </w:r>
    </w:p>
    <w:p w:rsidR="00E463B1" w:rsidRPr="00E463B1" w:rsidRDefault="00E463B1" w:rsidP="00C66BAF">
      <w:pPr>
        <w:shd w:val="clear" w:color="auto" w:fill="FFFFFF"/>
        <w:spacing w:after="0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V. V. Landsbergis</w:t>
      </w: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„Rudnosiuko istorijos“.</w:t>
      </w:r>
    </w:p>
    <w:p w:rsidR="00E463B1" w:rsidRPr="00E463B1" w:rsidRDefault="00E463B1" w:rsidP="00C66BAF">
      <w:pPr>
        <w:shd w:val="clear" w:color="auto" w:fill="FFFFFF"/>
        <w:spacing w:after="0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V. Dautartas</w:t>
      </w: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„Žydrieji jungos“.</w:t>
      </w:r>
    </w:p>
    <w:p w:rsidR="00E463B1" w:rsidRPr="00E463B1" w:rsidRDefault="00E463B1" w:rsidP="00C66BAF">
      <w:pPr>
        <w:shd w:val="clear" w:color="auto" w:fill="FFFFFF"/>
        <w:spacing w:after="0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R. Rimšas</w:t>
      </w: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„Ne Karibų kruizas“.</w:t>
      </w:r>
    </w:p>
    <w:p w:rsidR="00E463B1" w:rsidRPr="00E463B1" w:rsidRDefault="00E463B1" w:rsidP="00C66BAF">
      <w:pPr>
        <w:shd w:val="clear" w:color="auto" w:fill="FFFFFF"/>
        <w:spacing w:after="0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R. Spalis</w:t>
      </w: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„Gatvės berniuko nuotykiai“.</w:t>
      </w:r>
    </w:p>
    <w:p w:rsidR="00E463B1" w:rsidRPr="00E463B1" w:rsidRDefault="00E463B1" w:rsidP="00C66BAF">
      <w:pPr>
        <w:shd w:val="clear" w:color="auto" w:fill="FFFFFF"/>
        <w:spacing w:after="0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Č. Dikensas</w:t>
      </w: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(Ch. Dickens) „Oliverio Tvisto nuotykiai“.</w:t>
      </w:r>
    </w:p>
    <w:p w:rsidR="00E463B1" w:rsidRPr="00E463B1" w:rsidRDefault="00E463B1" w:rsidP="00C66BAF">
      <w:pPr>
        <w:shd w:val="clear" w:color="auto" w:fill="FFFFFF"/>
        <w:spacing w:after="0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R. L. Stivensonas</w:t>
      </w: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(R. L. Stevenson) „Lobių sala“.</w:t>
      </w:r>
    </w:p>
    <w:p w:rsidR="00E463B1" w:rsidRPr="00E463B1" w:rsidRDefault="00E463B1" w:rsidP="00C66BAF">
      <w:pPr>
        <w:shd w:val="clear" w:color="auto" w:fill="FFFFFF"/>
        <w:spacing w:after="0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M. De Jongas</w:t>
      </w: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„Gandralizdis ant stogo“.</w:t>
      </w:r>
    </w:p>
    <w:p w:rsidR="00E463B1" w:rsidRPr="00E463B1" w:rsidRDefault="00E463B1" w:rsidP="00C66BAF">
      <w:pPr>
        <w:pStyle w:val="ListParagraph"/>
        <w:numPr>
          <w:ilvl w:val="0"/>
          <w:numId w:val="3"/>
        </w:numPr>
        <w:shd w:val="clear" w:color="auto" w:fill="FFFFFF"/>
        <w:spacing w:after="0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Lindgren</w:t>
      </w: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„Ronja plėšiko duktė“.</w:t>
      </w:r>
    </w:p>
    <w:p w:rsidR="00E463B1" w:rsidRPr="00E463B1" w:rsidRDefault="00E463B1" w:rsidP="00E463B1">
      <w:pPr>
        <w:pStyle w:val="ListParagraph"/>
        <w:shd w:val="clear" w:color="auto" w:fill="FFFFFF"/>
        <w:spacing w:after="0" w:line="240" w:lineRule="auto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E463B1" w:rsidRPr="00E463B1" w:rsidRDefault="00E463B1" w:rsidP="00E463B1">
      <w:pPr>
        <w:shd w:val="clear" w:color="auto" w:fill="FFFFFF"/>
        <w:spacing w:after="120" w:line="240" w:lineRule="auto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lastRenderedPageBreak/>
        <w:t> </w:t>
      </w:r>
      <w:r w:rsidRPr="00E46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lt-LT"/>
        </w:rPr>
        <w:t>V.   </w:t>
      </w:r>
      <w:r w:rsidRPr="00E46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lt-LT"/>
        </w:rPr>
        <w:t>Vaizduotės galia:</w:t>
      </w:r>
    </w:p>
    <w:p w:rsidR="00E463B1" w:rsidRPr="00E463B1" w:rsidRDefault="00E463B1" w:rsidP="00C66BAF">
      <w:pPr>
        <w:shd w:val="clear" w:color="auto" w:fill="FFFFFF"/>
        <w:spacing w:after="0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G. Morkūnas</w:t>
      </w: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„Blusyno pasakojimai“.</w:t>
      </w:r>
    </w:p>
    <w:p w:rsidR="00E463B1" w:rsidRPr="00E463B1" w:rsidRDefault="00E463B1" w:rsidP="00C66BAF">
      <w:pPr>
        <w:shd w:val="clear" w:color="auto" w:fill="FFFFFF"/>
        <w:spacing w:after="0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L. S. Černiauskaitė</w:t>
      </w: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„Žiema, kai gimė Pašiauštaplunksnis“.</w:t>
      </w:r>
    </w:p>
    <w:p w:rsidR="00E463B1" w:rsidRPr="00E463B1" w:rsidRDefault="00E463B1" w:rsidP="00C66BAF">
      <w:pPr>
        <w:shd w:val="clear" w:color="auto" w:fill="FFFFFF"/>
        <w:spacing w:after="0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C. S. Levisas </w:t>
      </w: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(C. S. Lewis) „Narnijos kronikos: liūtas, burtininkė ir drabužių spinta“.</w:t>
      </w:r>
    </w:p>
    <w:p w:rsidR="00E463B1" w:rsidRPr="00E463B1" w:rsidRDefault="00E463B1" w:rsidP="00C66BAF">
      <w:pPr>
        <w:shd w:val="clear" w:color="auto" w:fill="FFFFFF"/>
        <w:spacing w:after="0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L. Kerol</w:t>
      </w: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(L. Caroll) „Alisa stebuklų šalyje“.</w:t>
      </w:r>
    </w:p>
    <w:p w:rsidR="00E463B1" w:rsidRPr="00E463B1" w:rsidRDefault="00E463B1" w:rsidP="00C66BAF">
      <w:pPr>
        <w:shd w:val="clear" w:color="auto" w:fill="FFFFFF"/>
        <w:spacing w:after="0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A. Lindgren</w:t>
      </w: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„Broliai Liūtaširdžiai“, „Mijo, mano Mijo“.</w:t>
      </w:r>
    </w:p>
    <w:p w:rsidR="00E463B1" w:rsidRPr="00E463B1" w:rsidRDefault="00E463B1" w:rsidP="00C66BAF">
      <w:pPr>
        <w:shd w:val="clear" w:color="auto" w:fill="FFFFFF"/>
        <w:spacing w:after="0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F. Pirs</w:t>
      </w: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(P. Pearce) „Tomo vidurnakčio parkas“.</w:t>
      </w:r>
    </w:p>
    <w:p w:rsidR="00E463B1" w:rsidRPr="00E463B1" w:rsidRDefault="00E463B1" w:rsidP="00C66BAF">
      <w:pPr>
        <w:shd w:val="clear" w:color="auto" w:fill="FFFFFF"/>
        <w:spacing w:after="0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K. Di Kamilo</w:t>
      </w: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(K. DiCamillo) „Nepaprasta Edvardo Tiuleino kelionė“.</w:t>
      </w:r>
    </w:p>
    <w:p w:rsidR="00E463B1" w:rsidRPr="00E463B1" w:rsidRDefault="00E463B1" w:rsidP="00C66BAF">
      <w:pPr>
        <w:shd w:val="clear" w:color="auto" w:fill="FFFFFF"/>
        <w:spacing w:after="0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N. Babit</w:t>
      </w: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(N. Babbitt) „Amžinieji Takiai“.</w:t>
      </w:r>
    </w:p>
    <w:p w:rsidR="00E463B1" w:rsidRPr="00E463B1" w:rsidRDefault="00E463B1" w:rsidP="00C66BAF">
      <w:pPr>
        <w:shd w:val="clear" w:color="auto" w:fill="FFFFFF"/>
        <w:spacing w:after="0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J. Korčakas </w:t>
      </w: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„Karalius Motiejukas Pirmasis“.</w:t>
      </w:r>
    </w:p>
    <w:p w:rsidR="00E463B1" w:rsidRDefault="00E463B1" w:rsidP="00C66BAF">
      <w:pPr>
        <w:shd w:val="clear" w:color="auto" w:fill="FFFFFF"/>
        <w:spacing w:after="0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S. Lagerliof</w:t>
      </w: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 „Stebuklingosios Nilso kelionės“.</w:t>
      </w:r>
    </w:p>
    <w:p w:rsidR="00E463B1" w:rsidRPr="00E463B1" w:rsidRDefault="00E463B1" w:rsidP="00E463B1">
      <w:pPr>
        <w:shd w:val="clear" w:color="auto" w:fill="FFFFFF"/>
        <w:spacing w:after="0" w:line="240" w:lineRule="auto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E463B1" w:rsidRPr="00E463B1" w:rsidRDefault="00E463B1" w:rsidP="00E463B1">
      <w:pPr>
        <w:shd w:val="clear" w:color="auto" w:fill="FFFFFF"/>
        <w:spacing w:after="120" w:line="240" w:lineRule="auto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lt-LT"/>
        </w:rPr>
        <w:t>VI.</w:t>
      </w:r>
      <w:r w:rsidRPr="00E46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lt-LT"/>
        </w:rPr>
        <w:t xml:space="preserve"> </w:t>
      </w:r>
      <w:r w:rsidRPr="00E46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lt-LT"/>
        </w:rPr>
        <w:t>Sakmės ir mitai apie pasaulio ir tėvynės kilmę:</w:t>
      </w:r>
    </w:p>
    <w:p w:rsidR="00E463B1" w:rsidRPr="00E463B1" w:rsidRDefault="00E463B1" w:rsidP="00C66BAF">
      <w:pPr>
        <w:shd w:val="clear" w:color="auto" w:fill="FFFFFF"/>
        <w:spacing w:after="0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„</w:t>
      </w:r>
      <w:r w:rsidRPr="00E4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Kai milžinai gyveno“, „Kadaise ir akmenys augo“, „Žemės atmintis“.</w:t>
      </w:r>
    </w:p>
    <w:p w:rsidR="00E463B1" w:rsidRPr="00E463B1" w:rsidRDefault="00E463B1" w:rsidP="00C66BAF">
      <w:pPr>
        <w:shd w:val="clear" w:color="auto" w:fill="FFFFFF"/>
        <w:spacing w:after="0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J. Tumas-Vaižgantas</w:t>
      </w: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„Vilniaus pilies pasaka“.</w:t>
      </w:r>
    </w:p>
    <w:p w:rsidR="00E463B1" w:rsidRPr="00E463B1" w:rsidRDefault="00E463B1" w:rsidP="00C66BAF">
      <w:pPr>
        <w:shd w:val="clear" w:color="auto" w:fill="FFFFFF"/>
        <w:spacing w:after="0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„Vilniaus padavimai“.</w:t>
      </w:r>
    </w:p>
    <w:p w:rsidR="00E463B1" w:rsidRPr="00E463B1" w:rsidRDefault="00E463B1" w:rsidP="00C66BAF">
      <w:pPr>
        <w:shd w:val="clear" w:color="auto" w:fill="FFFFFF"/>
        <w:spacing w:after="0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A. Vienuolis</w:t>
      </w: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„Padavimai ir legendos“.</w:t>
      </w:r>
    </w:p>
    <w:p w:rsidR="00E463B1" w:rsidRPr="00E463B1" w:rsidRDefault="00E463B1" w:rsidP="00C66BAF">
      <w:pPr>
        <w:shd w:val="clear" w:color="auto" w:fill="FFFFFF"/>
        <w:spacing w:after="0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Šatrijos Ragana</w:t>
      </w: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„Lietuvos senovės istorijos pasakos“.</w:t>
      </w:r>
    </w:p>
    <w:p w:rsidR="00E463B1" w:rsidRPr="00E463B1" w:rsidRDefault="00E463B1" w:rsidP="00C66BAF">
      <w:pPr>
        <w:shd w:val="clear" w:color="auto" w:fill="FFFFFF"/>
        <w:spacing w:after="0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A. Ramonas</w:t>
      </w: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„Vilniaus legendos“.</w:t>
      </w:r>
    </w:p>
    <w:p w:rsidR="00E463B1" w:rsidRDefault="00E463B1" w:rsidP="00C66BAF">
      <w:pPr>
        <w:shd w:val="clear" w:color="auto" w:fill="FFFFFF"/>
        <w:spacing w:after="0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R. G. Vėliūtė</w:t>
      </w: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„Viena diena Kernavėje“.</w:t>
      </w:r>
    </w:p>
    <w:p w:rsidR="00E463B1" w:rsidRPr="00E463B1" w:rsidRDefault="00E463B1" w:rsidP="00E463B1">
      <w:pPr>
        <w:shd w:val="clear" w:color="auto" w:fill="FFFFFF"/>
        <w:spacing w:after="0" w:line="240" w:lineRule="auto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E463B1" w:rsidRPr="00E463B1" w:rsidRDefault="00E463B1" w:rsidP="00E463B1">
      <w:pPr>
        <w:shd w:val="clear" w:color="auto" w:fill="FFFFFF"/>
        <w:spacing w:after="120" w:line="240" w:lineRule="auto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</w:t>
      </w:r>
      <w:r w:rsidRPr="00E46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lt-LT"/>
        </w:rPr>
        <w:t>VII. </w:t>
      </w:r>
      <w:r w:rsidRPr="00E46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lt-LT"/>
        </w:rPr>
        <w:t>Žmogus tautoje: kalba, literatūra, kultūra:</w:t>
      </w:r>
    </w:p>
    <w:p w:rsidR="00E463B1" w:rsidRPr="00E463B1" w:rsidRDefault="00E463B1" w:rsidP="00C66BAF">
      <w:pPr>
        <w:shd w:val="clear" w:color="auto" w:fill="FFFFFF"/>
        <w:spacing w:after="0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V. Mačernis</w:t>
      </w: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„Maža tauta su dideliu žodynu“.</w:t>
      </w:r>
    </w:p>
    <w:p w:rsidR="00E463B1" w:rsidRPr="00E463B1" w:rsidRDefault="00E463B1" w:rsidP="00C66BAF">
      <w:pPr>
        <w:shd w:val="clear" w:color="auto" w:fill="FFFFFF"/>
        <w:spacing w:after="0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K. Sirvydas</w:t>
      </w: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„Trijų kalbų žodynas“ (susipažinimas su pirmuoju lietuvių kalbos žodynu).</w:t>
      </w:r>
    </w:p>
    <w:p w:rsidR="00E463B1" w:rsidRPr="00E463B1" w:rsidRDefault="00E463B1" w:rsidP="00C66BAF">
      <w:pPr>
        <w:shd w:val="clear" w:color="auto" w:fill="FFFFFF"/>
        <w:spacing w:after="0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Knygnešių pasakojimai ir pasakojimai apie knygnešius</w:t>
      </w: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(pasirinktas tekstas).</w:t>
      </w:r>
    </w:p>
    <w:p w:rsidR="00E463B1" w:rsidRPr="00E463B1" w:rsidRDefault="00E463B1" w:rsidP="00C66BAF">
      <w:pPr>
        <w:shd w:val="clear" w:color="auto" w:fill="FFFFFF"/>
        <w:spacing w:after="0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J. Zauerveinas</w:t>
      </w: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„Lietuviais esame mes gimę“.</w:t>
      </w:r>
    </w:p>
    <w:p w:rsidR="00E463B1" w:rsidRPr="00E463B1" w:rsidRDefault="00E463B1" w:rsidP="00C66BAF">
      <w:pPr>
        <w:shd w:val="clear" w:color="auto" w:fill="FFFFFF"/>
        <w:spacing w:after="0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Vydūnas</w:t>
      </w: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„Mes – Lietuvos vaikai“.</w:t>
      </w:r>
    </w:p>
    <w:p w:rsidR="00E463B1" w:rsidRPr="00E463B1" w:rsidRDefault="00E463B1" w:rsidP="00C66BAF">
      <w:pPr>
        <w:shd w:val="clear" w:color="auto" w:fill="FFFFFF"/>
        <w:spacing w:after="0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Just. Marcinkevičius</w:t>
      </w: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„Tai gražiai mane augino“.</w:t>
      </w:r>
    </w:p>
    <w:p w:rsidR="00E463B1" w:rsidRDefault="00E463B1" w:rsidP="00C66BAF">
      <w:pPr>
        <w:shd w:val="clear" w:color="auto" w:fill="FFFFFF"/>
        <w:spacing w:after="0"/>
        <w:outlineLvl w:val="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P. Širvio, J. Degutytės, J. Strielkūno, M. Martinaičio ir kitų lietuvių poetų eilėraščiai.</w:t>
      </w:r>
    </w:p>
    <w:p w:rsidR="00E463B1" w:rsidRPr="00E463B1" w:rsidRDefault="00E463B1" w:rsidP="00C66BAF">
      <w:pPr>
        <w:shd w:val="clear" w:color="auto" w:fill="FFFFFF"/>
        <w:spacing w:after="0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E463B1" w:rsidRPr="00E463B1" w:rsidRDefault="00E463B1" w:rsidP="00E463B1">
      <w:pPr>
        <w:shd w:val="clear" w:color="auto" w:fill="FFFFFF"/>
        <w:spacing w:after="120" w:line="240" w:lineRule="auto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 </w:t>
      </w:r>
      <w:r w:rsidRPr="00E46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lt-LT"/>
        </w:rPr>
        <w:t>VIII.  </w:t>
      </w:r>
      <w:r w:rsidRPr="00E463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lt-LT"/>
        </w:rPr>
        <w:t>Gyvenimo išbandymai:</w:t>
      </w:r>
    </w:p>
    <w:p w:rsidR="00E463B1" w:rsidRPr="00E463B1" w:rsidRDefault="00E463B1" w:rsidP="00C66BAF">
      <w:pPr>
        <w:shd w:val="clear" w:color="auto" w:fill="FFFFFF"/>
        <w:spacing w:after="0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E. H. Porter</w:t>
      </w: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„Poliana“.</w:t>
      </w:r>
    </w:p>
    <w:p w:rsidR="00E463B1" w:rsidRPr="00E463B1" w:rsidRDefault="00E463B1" w:rsidP="00C66BAF">
      <w:pPr>
        <w:shd w:val="clear" w:color="auto" w:fill="FFFFFF"/>
        <w:spacing w:after="0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L. M. Montgomeri</w:t>
      </w: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(L. M. Montgomery) „Anė iš Žaliastogių“.</w:t>
      </w:r>
    </w:p>
    <w:p w:rsidR="00E463B1" w:rsidRPr="00E463B1" w:rsidRDefault="00E463B1" w:rsidP="00C66BAF">
      <w:pPr>
        <w:shd w:val="clear" w:color="auto" w:fill="FFFFFF"/>
        <w:spacing w:after="0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D. Amiči</w:t>
      </w: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(E. De Amici) „Širdis“.</w:t>
      </w:r>
    </w:p>
    <w:p w:rsidR="00E463B1" w:rsidRPr="00E463B1" w:rsidRDefault="00E463B1" w:rsidP="00C66BAF">
      <w:pPr>
        <w:shd w:val="clear" w:color="auto" w:fill="FFFFFF"/>
        <w:spacing w:after="0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J. Spyri</w:t>
      </w: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„Heida“.</w:t>
      </w:r>
    </w:p>
    <w:p w:rsidR="00E463B1" w:rsidRPr="00E463B1" w:rsidRDefault="00E463B1" w:rsidP="00C66BAF">
      <w:pPr>
        <w:shd w:val="clear" w:color="auto" w:fill="FFFFFF"/>
        <w:spacing w:after="0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K. Paterson</w:t>
      </w: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„Tiltas į Terabitiją“, „Smarkuolė Gilė Hopkins“, „Kaip ir žvaigždės“.</w:t>
      </w:r>
    </w:p>
    <w:p w:rsidR="00E463B1" w:rsidRPr="00E463B1" w:rsidRDefault="00E463B1" w:rsidP="00C66BAF">
      <w:pPr>
        <w:shd w:val="clear" w:color="auto" w:fill="FFFFFF"/>
        <w:spacing w:after="0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E. Doneli</w:t>
      </w: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(E. Donnelly) „Sudie, seneli, ištariau aš tyliai“.</w:t>
      </w:r>
    </w:p>
    <w:p w:rsidR="00E463B1" w:rsidRPr="00E463B1" w:rsidRDefault="00E463B1" w:rsidP="00C66BAF">
      <w:pPr>
        <w:shd w:val="clear" w:color="auto" w:fill="FFFFFF"/>
        <w:spacing w:after="0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F. H. Burnet</w:t>
      </w: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(F. H. Burnett) „Paslaptingas sodas“.</w:t>
      </w:r>
    </w:p>
    <w:p w:rsidR="00E463B1" w:rsidRPr="00E463B1" w:rsidRDefault="00E463B1" w:rsidP="00C66BAF">
      <w:pPr>
        <w:shd w:val="clear" w:color="auto" w:fill="FFFFFF"/>
        <w:spacing w:after="0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E4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B. Vilimaitė</w:t>
      </w:r>
      <w:r w:rsidRPr="00E463B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„Užpustytas traukinys“.</w:t>
      </w:r>
    </w:p>
    <w:p w:rsidR="00E463B1" w:rsidRPr="00E463B1" w:rsidRDefault="00E463B1" w:rsidP="00C66BA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463B1" w:rsidRPr="00E463B1" w:rsidSect="00C66BAF">
      <w:pgSz w:w="12240" w:h="15840"/>
      <w:pgMar w:top="851" w:right="616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C225C"/>
    <w:multiLevelType w:val="hybridMultilevel"/>
    <w:tmpl w:val="A5FE8202"/>
    <w:lvl w:ilvl="0" w:tplc="A1361E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87070"/>
    <w:multiLevelType w:val="hybridMultilevel"/>
    <w:tmpl w:val="14DE0830"/>
    <w:lvl w:ilvl="0" w:tplc="9F225D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A67280"/>
    <w:multiLevelType w:val="hybridMultilevel"/>
    <w:tmpl w:val="D7127B24"/>
    <w:lvl w:ilvl="0" w:tplc="13B448F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463B1"/>
    <w:rsid w:val="000C62C1"/>
    <w:rsid w:val="005919B4"/>
    <w:rsid w:val="00634BB4"/>
    <w:rsid w:val="00C66BAF"/>
    <w:rsid w:val="00E4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63B1"/>
    <w:rPr>
      <w:b/>
      <w:bCs/>
    </w:rPr>
  </w:style>
  <w:style w:type="paragraph" w:styleId="ListParagraph">
    <w:name w:val="List Paragraph"/>
    <w:basedOn w:val="Normal"/>
    <w:uiPriority w:val="34"/>
    <w:qFormat/>
    <w:rsid w:val="00E463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399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3810">
                  <w:marLeft w:val="0"/>
                  <w:marRight w:val="-257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0729">
                      <w:marLeft w:val="215"/>
                      <w:marRight w:val="3009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56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dcterms:created xsi:type="dcterms:W3CDTF">2016-06-07T15:35:00Z</dcterms:created>
  <dcterms:modified xsi:type="dcterms:W3CDTF">2016-06-08T05:40:00Z</dcterms:modified>
</cp:coreProperties>
</file>